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97" w:rsidRPr="00C728C8" w:rsidRDefault="00C728C8" w:rsidP="00C728C8">
      <w:pPr>
        <w:jc w:val="center"/>
        <w:rPr>
          <w:b/>
        </w:rPr>
      </w:pPr>
      <w:bookmarkStart w:id="0" w:name="_GoBack"/>
      <w:bookmarkEnd w:id="0"/>
      <w:r w:rsidRPr="00C728C8">
        <w:rPr>
          <w:b/>
        </w:rPr>
        <w:t>Study Guide for Expression Test</w:t>
      </w:r>
    </w:p>
    <w:p w:rsidR="00C728C8" w:rsidRDefault="00C728C8"/>
    <w:p w:rsidR="00C728C8" w:rsidRDefault="00C728C8" w:rsidP="00C728C8">
      <w:pPr>
        <w:pStyle w:val="ListParagraph"/>
        <w:numPr>
          <w:ilvl w:val="0"/>
          <w:numId w:val="1"/>
        </w:numPr>
      </w:pPr>
      <w:r>
        <w:t>What has been the purpose of most of the amendments to the Constitution?</w:t>
      </w:r>
    </w:p>
    <w:p w:rsidR="00C728C8" w:rsidRDefault="00C728C8" w:rsidP="00C728C8"/>
    <w:p w:rsidR="00C728C8" w:rsidRDefault="00C728C8" w:rsidP="00C728C8"/>
    <w:p w:rsidR="00C728C8" w:rsidRDefault="00C728C8" w:rsidP="00C728C8"/>
    <w:p w:rsidR="00C728C8" w:rsidRDefault="00C728C8" w:rsidP="00C728C8">
      <w:pPr>
        <w:pStyle w:val="ListParagraph"/>
        <w:numPr>
          <w:ilvl w:val="0"/>
          <w:numId w:val="1"/>
        </w:numPr>
      </w:pPr>
      <w:r>
        <w:t>What does the Court do when two constitutional rights conflict?</w:t>
      </w:r>
    </w:p>
    <w:p w:rsidR="00C728C8" w:rsidRDefault="00C728C8" w:rsidP="00C728C8"/>
    <w:p w:rsidR="00C728C8" w:rsidRDefault="00C728C8" w:rsidP="00C728C8"/>
    <w:p w:rsidR="00C728C8" w:rsidRDefault="00C728C8" w:rsidP="00C728C8"/>
    <w:p w:rsidR="00C728C8" w:rsidRDefault="00C728C8" w:rsidP="00C728C8">
      <w:pPr>
        <w:pStyle w:val="ListParagraph"/>
        <w:numPr>
          <w:ilvl w:val="0"/>
          <w:numId w:val="1"/>
        </w:numPr>
      </w:pPr>
      <w:r>
        <w:t>What is the community standards test?</w:t>
      </w:r>
    </w:p>
    <w:p w:rsidR="00C728C8" w:rsidRDefault="00C728C8" w:rsidP="00C728C8"/>
    <w:p w:rsidR="00C728C8" w:rsidRDefault="00C728C8" w:rsidP="00C728C8"/>
    <w:p w:rsidR="00C728C8" w:rsidRDefault="00C728C8" w:rsidP="00C728C8"/>
    <w:p w:rsidR="00C728C8" w:rsidRDefault="00C728C8" w:rsidP="00C728C8">
      <w:pPr>
        <w:pStyle w:val="ListParagraph"/>
        <w:numPr>
          <w:ilvl w:val="0"/>
          <w:numId w:val="1"/>
        </w:numPr>
      </w:pPr>
      <w:r>
        <w:t xml:space="preserve">What is the </w:t>
      </w:r>
      <w:r w:rsidRPr="00C728C8">
        <w:rPr>
          <w:u w:val="single"/>
        </w:rPr>
        <w:t>Miller</w:t>
      </w:r>
      <w:r>
        <w:t xml:space="preserve"> test?</w:t>
      </w:r>
    </w:p>
    <w:p w:rsidR="00C728C8" w:rsidRDefault="00C728C8" w:rsidP="00C728C8"/>
    <w:p w:rsidR="00C728C8" w:rsidRDefault="00C728C8" w:rsidP="00C728C8"/>
    <w:p w:rsidR="00C728C8" w:rsidRDefault="00C728C8" w:rsidP="00C728C8"/>
    <w:p w:rsidR="00C728C8" w:rsidRDefault="00C728C8" w:rsidP="00C728C8">
      <w:pPr>
        <w:pStyle w:val="ListParagraph"/>
        <w:numPr>
          <w:ilvl w:val="0"/>
          <w:numId w:val="1"/>
        </w:numPr>
      </w:pPr>
      <w:r>
        <w:t>What is the difference between hate speech and fighting words?</w:t>
      </w:r>
    </w:p>
    <w:p w:rsidR="00C728C8" w:rsidRDefault="00C728C8" w:rsidP="00C728C8"/>
    <w:p w:rsidR="00C728C8" w:rsidRDefault="00C728C8" w:rsidP="00C728C8"/>
    <w:p w:rsidR="00C728C8" w:rsidRDefault="00C728C8" w:rsidP="00C728C8"/>
    <w:p w:rsidR="00C728C8" w:rsidRDefault="00C728C8" w:rsidP="00C728C8">
      <w:pPr>
        <w:pStyle w:val="ListParagraph"/>
        <w:numPr>
          <w:ilvl w:val="0"/>
          <w:numId w:val="1"/>
        </w:numPr>
      </w:pPr>
      <w:r>
        <w:t>Does the First Amendment protect symbolic speech?</w:t>
      </w:r>
    </w:p>
    <w:p w:rsidR="00C728C8" w:rsidRDefault="00C728C8" w:rsidP="00C728C8"/>
    <w:p w:rsidR="00C728C8" w:rsidRDefault="00C728C8" w:rsidP="00C728C8"/>
    <w:p w:rsidR="00C728C8" w:rsidRDefault="00C728C8" w:rsidP="00C728C8"/>
    <w:p w:rsidR="00C728C8" w:rsidRDefault="00C728C8" w:rsidP="00C728C8">
      <w:pPr>
        <w:pStyle w:val="ListParagraph"/>
        <w:numPr>
          <w:ilvl w:val="0"/>
          <w:numId w:val="1"/>
        </w:numPr>
      </w:pPr>
      <w:r>
        <w:t>What are time, place, and manner restrictions?</w:t>
      </w:r>
    </w:p>
    <w:p w:rsidR="00C728C8" w:rsidRDefault="00C728C8" w:rsidP="00C728C8"/>
    <w:p w:rsidR="00C728C8" w:rsidRDefault="00C728C8" w:rsidP="00C728C8"/>
    <w:p w:rsidR="00C728C8" w:rsidRDefault="00C728C8" w:rsidP="00C728C8"/>
    <w:p w:rsidR="00C728C8" w:rsidRDefault="00C728C8" w:rsidP="00C728C8">
      <w:pPr>
        <w:pStyle w:val="ListParagraph"/>
        <w:numPr>
          <w:ilvl w:val="0"/>
          <w:numId w:val="1"/>
        </w:numPr>
      </w:pPr>
      <w:r>
        <w:t>When do students have free speech rights?</w:t>
      </w:r>
    </w:p>
    <w:p w:rsidR="00C728C8" w:rsidRDefault="00C728C8" w:rsidP="00C728C8"/>
    <w:p w:rsidR="00C728C8" w:rsidRDefault="00C728C8" w:rsidP="00C728C8"/>
    <w:p w:rsidR="00C728C8" w:rsidRDefault="00C728C8" w:rsidP="00C728C8"/>
    <w:p w:rsidR="00C728C8" w:rsidRDefault="00C728C8" w:rsidP="00C728C8"/>
    <w:p w:rsidR="00C728C8" w:rsidRDefault="00C728C8" w:rsidP="00C728C8"/>
    <w:p w:rsidR="00C728C8" w:rsidRDefault="00C728C8" w:rsidP="00C728C8">
      <w:r>
        <w:t>The free response question is about whether a certain action is protected by the First Amendment.  You will need to refer to previous cases (either by name or by the ruling). You will need to identify the best arguments on each side.</w:t>
      </w:r>
    </w:p>
    <w:sectPr w:rsidR="00C728C8" w:rsidSect="00E84C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917A4"/>
    <w:multiLevelType w:val="hybridMultilevel"/>
    <w:tmpl w:val="9EC0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C8"/>
    <w:rsid w:val="003F6F51"/>
    <w:rsid w:val="004F1297"/>
    <w:rsid w:val="00611605"/>
    <w:rsid w:val="00BB19BB"/>
    <w:rsid w:val="00C66E4D"/>
    <w:rsid w:val="00C728C8"/>
    <w:rsid w:val="00E84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Macintosh Word</Application>
  <DocSecurity>0</DocSecurity>
  <Lines>4</Lines>
  <Paragraphs>1</Paragraphs>
  <ScaleCrop>false</ScaleCrop>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CCHS</dc:creator>
  <cp:keywords/>
  <dc:description/>
  <cp:lastModifiedBy>David Knoeckel</cp:lastModifiedBy>
  <cp:revision>2</cp:revision>
  <cp:lastPrinted>2013-09-06T13:18:00Z</cp:lastPrinted>
  <dcterms:created xsi:type="dcterms:W3CDTF">2016-08-26T00:53:00Z</dcterms:created>
  <dcterms:modified xsi:type="dcterms:W3CDTF">2016-08-26T00:53:00Z</dcterms:modified>
</cp:coreProperties>
</file>